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7</w:t>
      </w:r>
    </w:p>
    <w:p>
      <w:pPr>
        <w:pStyle w:val="3"/>
        <w:jc w:val="center"/>
        <w:rPr>
          <w:rFonts w:hint="default" w:ascii="仿宋" w:hAnsi="仿宋" w:eastAsia="仿宋" w:cs="仿宋"/>
          <w:b/>
          <w:kern w:val="2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kern w:val="2"/>
          <w:sz w:val="36"/>
          <w:szCs w:val="36"/>
          <w:lang w:val="en-US" w:eastAsia="zh-CN"/>
        </w:rPr>
        <w:t>服务团队信息一览表</w:t>
      </w:r>
    </w:p>
    <w:tbl>
      <w:tblPr>
        <w:tblStyle w:val="5"/>
        <w:tblW w:w="1009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75"/>
        <w:gridCol w:w="600"/>
        <w:gridCol w:w="615"/>
        <w:gridCol w:w="735"/>
        <w:gridCol w:w="720"/>
        <w:gridCol w:w="1305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15" w:type="dxa"/>
            <w:noWrap w:val="0"/>
            <w:vAlign w:val="top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执业年限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分工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  <w:t>业务专长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主办律师1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主办律师2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驻场律师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团队律师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团队律师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团队律师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团队律师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...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tabs>
                <w:tab w:val="left" w:pos="1365"/>
              </w:tabs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51AF0116"/>
    <w:rsid w:val="51A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2023-04-13T04:10:00Z</dcterms:created>
  <dc:creator>shexe</dc:creator>
  <cp:lastModifiedBy>shexe</cp:lastModifiedBy>
  <dcterms:modified xsi:type="dcterms:W3CDTF">2023-04-13T04:10:50Z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81A193E7AEEC4BCCA581FBDCF6442992</vt:lpwstr>
  </property>
</Properties>
</file>