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738C52">
      <w:pPr>
        <w:tabs>
          <w:tab w:val="left" w:pos="1365"/>
        </w:tabs>
        <w:spacing w:line="360" w:lineRule="auto"/>
        <w:rPr>
          <w:rFonts w:ascii="宋体" w:hAnsi="宋体" w:cs="宋体"/>
          <w:b/>
          <w:color w:val="000000"/>
          <w:sz w:val="36"/>
          <w:szCs w:val="36"/>
        </w:rPr>
      </w:pPr>
      <w:bookmarkStart w:id="0" w:name="_GoBack"/>
      <w:bookmarkEnd w:id="0"/>
      <w:r>
        <w:rPr>
          <w:rFonts w:hint="eastAsia" w:ascii="宋体" w:hAnsi="宋体" w:cs="宋体"/>
          <w:b/>
          <w:sz w:val="28"/>
        </w:rPr>
        <w:t>附件四:</w:t>
      </w:r>
    </w:p>
    <w:p w14:paraId="654A515B">
      <w:pPr>
        <w:jc w:val="center"/>
        <w:rPr>
          <w:rFonts w:ascii="宋体" w:hAnsi="宋体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</w:rPr>
        <w:t>无重大违法记录声明</w:t>
      </w:r>
    </w:p>
    <w:p w14:paraId="7FCE9130">
      <w:pPr>
        <w:rPr>
          <w:rFonts w:ascii="仿宋" w:hAnsi="仿宋" w:eastAsia="仿宋"/>
          <w:bCs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致：</w:t>
      </w:r>
      <w:r>
        <w:rPr>
          <w:rFonts w:hint="eastAsia" w:ascii="仿宋" w:hAnsi="仿宋" w:eastAsia="仿宋"/>
          <w:bCs/>
          <w:sz w:val="28"/>
          <w:szCs w:val="28"/>
        </w:rPr>
        <w:t>广州日报社</w:t>
      </w:r>
    </w:p>
    <w:p w14:paraId="122BA428">
      <w:pPr>
        <w:ind w:firstLine="708" w:firstLineChars="253"/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>我方目前未被“全国企业信用信息公示系统”（网址：http://www.gsxt.gov.cn/index.html）列入经营异常名录和严重违法企业名单。</w:t>
      </w:r>
    </w:p>
    <w:p w14:paraId="4794E5E0">
      <w:pPr>
        <w:ind w:firstLine="708" w:firstLineChars="253"/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>我公司</w:t>
      </w:r>
      <w:r>
        <w:rPr>
          <w:rFonts w:ascii="仿宋" w:hAnsi="仿宋" w:eastAsia="仿宋"/>
          <w:sz w:val="28"/>
          <w:szCs w:val="28"/>
        </w:rPr>
        <w:t>在参加本项目</w:t>
      </w:r>
      <w:r>
        <w:rPr>
          <w:rFonts w:hint="eastAsia" w:ascii="仿宋" w:hAnsi="仿宋" w:eastAsia="仿宋"/>
          <w:sz w:val="28"/>
          <w:szCs w:val="28"/>
        </w:rPr>
        <w:t>招</w:t>
      </w:r>
      <w:r>
        <w:rPr>
          <w:rFonts w:ascii="仿宋" w:hAnsi="仿宋" w:eastAsia="仿宋"/>
          <w:sz w:val="28"/>
          <w:szCs w:val="28"/>
        </w:rPr>
        <w:t>标活动前3年内</w:t>
      </w:r>
      <w:r>
        <w:rPr>
          <w:rFonts w:ascii="仿宋" w:hAnsi="仿宋" w:eastAsia="仿宋"/>
          <w:sz w:val="28"/>
          <w:szCs w:val="28"/>
          <w:lang w:val="en-GB"/>
        </w:rPr>
        <w:t>在投标活动中没有重大违法记录。</w:t>
      </w:r>
    </w:p>
    <w:p w14:paraId="06557705">
      <w:pPr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 xml:space="preserve">    特此声明。</w:t>
      </w:r>
    </w:p>
    <w:p w14:paraId="28937BB1">
      <w:pPr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 xml:space="preserve">    如果以上声明不真实，我方承担虚假投标的责任，中标无效，并按法律、法规的规定接受处罚。</w:t>
      </w:r>
    </w:p>
    <w:p w14:paraId="075F3BCB">
      <w:pPr>
        <w:rPr>
          <w:rFonts w:ascii="仿宋" w:hAnsi="仿宋" w:eastAsia="仿宋"/>
          <w:sz w:val="28"/>
          <w:szCs w:val="28"/>
          <w:lang w:val="en-GB"/>
        </w:rPr>
      </w:pPr>
    </w:p>
    <w:p w14:paraId="7F4DB448">
      <w:pPr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>附件：网页截图</w:t>
      </w:r>
    </w:p>
    <w:p w14:paraId="3BF96B39">
      <w:pPr>
        <w:rPr>
          <w:rFonts w:ascii="仿宋" w:hAnsi="仿宋" w:eastAsia="仿宋"/>
          <w:sz w:val="28"/>
          <w:szCs w:val="28"/>
          <w:lang w:val="en-GB"/>
        </w:rPr>
      </w:pPr>
    </w:p>
    <w:p w14:paraId="20D19D9F">
      <w:pPr>
        <w:rPr>
          <w:rFonts w:ascii="仿宋" w:hAnsi="仿宋" w:eastAsia="仿宋"/>
          <w:sz w:val="28"/>
          <w:szCs w:val="28"/>
          <w:lang w:val="en-GB"/>
        </w:rPr>
      </w:pPr>
    </w:p>
    <w:p w14:paraId="11885DF3">
      <w:pPr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 xml:space="preserve">                             投标人名称（加盖公章）： </w:t>
      </w:r>
    </w:p>
    <w:p w14:paraId="118AE44A">
      <w:pPr>
        <w:ind w:firstLine="4760" w:firstLineChars="17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  <w:lang w:val="en-GB"/>
        </w:rPr>
        <w:t>日期：年  月  日</w:t>
      </w:r>
      <w:r>
        <w:rPr>
          <w:rFonts w:ascii="仿宋" w:hAnsi="仿宋" w:eastAsia="仿宋"/>
          <w:sz w:val="28"/>
          <w:szCs w:val="28"/>
        </w:rPr>
        <w:t xml:space="preserve"> </w:t>
      </w:r>
    </w:p>
    <w:p w14:paraId="73F4275A">
      <w:pPr>
        <w:rPr>
          <w:rFonts w:ascii="仿宋" w:hAnsi="仿宋" w:eastAsia="仿宋"/>
          <w:sz w:val="28"/>
          <w:szCs w:val="28"/>
        </w:rPr>
      </w:pPr>
    </w:p>
    <w:p w14:paraId="67FE339A">
      <w:pPr>
        <w:rPr>
          <w:rFonts w:ascii="仿宋" w:hAnsi="仿宋" w:eastAsia="仿宋"/>
          <w:sz w:val="28"/>
          <w:szCs w:val="28"/>
        </w:rPr>
      </w:pPr>
    </w:p>
    <w:p w14:paraId="75C3E420">
      <w:pPr>
        <w:rPr>
          <w:rFonts w:ascii="仿宋" w:hAnsi="仿宋" w:eastAsia="仿宋"/>
          <w:sz w:val="28"/>
          <w:szCs w:val="28"/>
        </w:rPr>
      </w:pPr>
    </w:p>
    <w:p w14:paraId="57AA8058">
      <w:pPr>
        <w:rPr>
          <w:rFonts w:ascii="仿宋" w:hAnsi="仿宋" w:eastAsia="仿宋"/>
          <w:sz w:val="28"/>
          <w:szCs w:val="28"/>
        </w:rPr>
      </w:pPr>
    </w:p>
    <w:p w14:paraId="23F72061">
      <w:pPr>
        <w:rPr>
          <w:rFonts w:ascii="仿宋" w:hAnsi="仿宋" w:eastAsia="仿宋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DengXia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67DB3"/>
    <w:rsid w:val="00013F1F"/>
    <w:rsid w:val="00030FCF"/>
    <w:rsid w:val="00074BFA"/>
    <w:rsid w:val="000B69E5"/>
    <w:rsid w:val="000C675B"/>
    <w:rsid w:val="000F5D5B"/>
    <w:rsid w:val="001607BD"/>
    <w:rsid w:val="00177C5A"/>
    <w:rsid w:val="00187986"/>
    <w:rsid w:val="001C1144"/>
    <w:rsid w:val="001C593E"/>
    <w:rsid w:val="001C6875"/>
    <w:rsid w:val="001F2F8D"/>
    <w:rsid w:val="00205E31"/>
    <w:rsid w:val="00206A48"/>
    <w:rsid w:val="002241A9"/>
    <w:rsid w:val="00237D61"/>
    <w:rsid w:val="0024350C"/>
    <w:rsid w:val="002535E2"/>
    <w:rsid w:val="002558B4"/>
    <w:rsid w:val="00257E16"/>
    <w:rsid w:val="00283AB5"/>
    <w:rsid w:val="002C1048"/>
    <w:rsid w:val="00326B6A"/>
    <w:rsid w:val="00350F73"/>
    <w:rsid w:val="00355018"/>
    <w:rsid w:val="00367DB3"/>
    <w:rsid w:val="003A3894"/>
    <w:rsid w:val="003B0C26"/>
    <w:rsid w:val="003D7C82"/>
    <w:rsid w:val="00404ECB"/>
    <w:rsid w:val="0041107A"/>
    <w:rsid w:val="00435D58"/>
    <w:rsid w:val="00442E0D"/>
    <w:rsid w:val="00484A8D"/>
    <w:rsid w:val="004D2B70"/>
    <w:rsid w:val="004E0C89"/>
    <w:rsid w:val="00541E87"/>
    <w:rsid w:val="0054624D"/>
    <w:rsid w:val="00557AB5"/>
    <w:rsid w:val="0058720B"/>
    <w:rsid w:val="00597FC7"/>
    <w:rsid w:val="005C4983"/>
    <w:rsid w:val="006133DB"/>
    <w:rsid w:val="00617DBA"/>
    <w:rsid w:val="006361A2"/>
    <w:rsid w:val="00686956"/>
    <w:rsid w:val="006A6502"/>
    <w:rsid w:val="006B25BE"/>
    <w:rsid w:val="006B4AF3"/>
    <w:rsid w:val="006C537B"/>
    <w:rsid w:val="006D1D22"/>
    <w:rsid w:val="007047A3"/>
    <w:rsid w:val="007B1C4C"/>
    <w:rsid w:val="007E3EF4"/>
    <w:rsid w:val="00801291"/>
    <w:rsid w:val="00803319"/>
    <w:rsid w:val="00806E1B"/>
    <w:rsid w:val="00874F9E"/>
    <w:rsid w:val="008C1071"/>
    <w:rsid w:val="008C12C1"/>
    <w:rsid w:val="008E38CA"/>
    <w:rsid w:val="008F1E57"/>
    <w:rsid w:val="00901608"/>
    <w:rsid w:val="009321B3"/>
    <w:rsid w:val="0094549E"/>
    <w:rsid w:val="00956B3E"/>
    <w:rsid w:val="00966E2E"/>
    <w:rsid w:val="009872BC"/>
    <w:rsid w:val="00997BA6"/>
    <w:rsid w:val="009D04F4"/>
    <w:rsid w:val="009E21BB"/>
    <w:rsid w:val="009E5BE9"/>
    <w:rsid w:val="00A20E59"/>
    <w:rsid w:val="00A31EAD"/>
    <w:rsid w:val="00A35426"/>
    <w:rsid w:val="00A85D96"/>
    <w:rsid w:val="00AA0B0B"/>
    <w:rsid w:val="00AB39F9"/>
    <w:rsid w:val="00B0009D"/>
    <w:rsid w:val="00B129A8"/>
    <w:rsid w:val="00B27E83"/>
    <w:rsid w:val="00B31B40"/>
    <w:rsid w:val="00B9140A"/>
    <w:rsid w:val="00B964E3"/>
    <w:rsid w:val="00BA22B2"/>
    <w:rsid w:val="00BB27AE"/>
    <w:rsid w:val="00BB643F"/>
    <w:rsid w:val="00BD470D"/>
    <w:rsid w:val="00BF3FDF"/>
    <w:rsid w:val="00C17FBD"/>
    <w:rsid w:val="00C33323"/>
    <w:rsid w:val="00C369FC"/>
    <w:rsid w:val="00C44312"/>
    <w:rsid w:val="00C5672C"/>
    <w:rsid w:val="00C65EF1"/>
    <w:rsid w:val="00C720EF"/>
    <w:rsid w:val="00C91675"/>
    <w:rsid w:val="00CA7708"/>
    <w:rsid w:val="00CB3908"/>
    <w:rsid w:val="00CB4387"/>
    <w:rsid w:val="00CB46F4"/>
    <w:rsid w:val="00CE4263"/>
    <w:rsid w:val="00CE5B3F"/>
    <w:rsid w:val="00D30F6A"/>
    <w:rsid w:val="00D421D1"/>
    <w:rsid w:val="00D54C9D"/>
    <w:rsid w:val="00D57087"/>
    <w:rsid w:val="00D70668"/>
    <w:rsid w:val="00DD00B2"/>
    <w:rsid w:val="00E114E8"/>
    <w:rsid w:val="00E1448C"/>
    <w:rsid w:val="00E227CE"/>
    <w:rsid w:val="00E55504"/>
    <w:rsid w:val="00E90476"/>
    <w:rsid w:val="00EB68A0"/>
    <w:rsid w:val="00ED410E"/>
    <w:rsid w:val="00EF3D7D"/>
    <w:rsid w:val="00EF7F9F"/>
    <w:rsid w:val="00F01A72"/>
    <w:rsid w:val="00F03117"/>
    <w:rsid w:val="00F052D4"/>
    <w:rsid w:val="00F26927"/>
    <w:rsid w:val="00F34A48"/>
    <w:rsid w:val="00F40187"/>
    <w:rsid w:val="00F52ACE"/>
    <w:rsid w:val="00F653C4"/>
    <w:rsid w:val="00F72893"/>
    <w:rsid w:val="00F73392"/>
    <w:rsid w:val="00F867B7"/>
    <w:rsid w:val="00F95017"/>
    <w:rsid w:val="00FA381D"/>
    <w:rsid w:val="00FA5B8D"/>
    <w:rsid w:val="00FC4B76"/>
    <w:rsid w:val="00FD5F34"/>
    <w:rsid w:val="0A7C3C2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13"/>
    <w:semiHidden/>
    <w:unhideWhenUsed/>
    <w:qFormat/>
    <w:uiPriority w:val="0"/>
    <w:pPr>
      <w:keepNext/>
      <w:keepLines/>
      <w:spacing w:before="260" w:after="260" w:line="416" w:lineRule="auto"/>
      <w:outlineLvl w:val="2"/>
    </w:pPr>
    <w:rPr>
      <w:rFonts w:ascii="Times New Roman" w:hAnsi="Times New Roman" w:eastAsia="宋体" w:cs="Times New Roman"/>
      <w:b/>
      <w:bCs/>
      <w:sz w:val="32"/>
      <w:szCs w:val="32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link w:val="14"/>
    <w:qFormat/>
    <w:uiPriority w:val="0"/>
    <w:pPr>
      <w:widowControl/>
      <w:ind w:left="720"/>
      <w:jc w:val="left"/>
    </w:pPr>
    <w:rPr>
      <w:rFonts w:ascii="Times New Roman" w:hAnsi="Times New Roman" w:eastAsia="宋体" w:cs="Times New Roman"/>
      <w:kern w:val="0"/>
      <w:sz w:val="20"/>
      <w:szCs w:val="20"/>
    </w:rPr>
  </w:style>
  <w:style w:type="paragraph" w:styleId="4">
    <w:name w:val="Balloon Text"/>
    <w:basedOn w:val="1"/>
    <w:link w:val="12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Hyperlink"/>
    <w:basedOn w:val="8"/>
    <w:unhideWhenUsed/>
    <w:uiPriority w:val="99"/>
    <w:rPr>
      <w:color w:val="0563C1" w:themeColor="hyperlink"/>
      <w:u w:val="single"/>
    </w:rPr>
  </w:style>
  <w:style w:type="character" w:customStyle="1" w:styleId="10">
    <w:name w:val="页眉 字符"/>
    <w:basedOn w:val="8"/>
    <w:link w:val="6"/>
    <w:uiPriority w:val="99"/>
    <w:rPr>
      <w:sz w:val="18"/>
      <w:szCs w:val="18"/>
    </w:rPr>
  </w:style>
  <w:style w:type="character" w:customStyle="1" w:styleId="11">
    <w:name w:val="页脚 字符"/>
    <w:basedOn w:val="8"/>
    <w:link w:val="5"/>
    <w:uiPriority w:val="99"/>
    <w:rPr>
      <w:sz w:val="18"/>
      <w:szCs w:val="18"/>
    </w:rPr>
  </w:style>
  <w:style w:type="character" w:customStyle="1" w:styleId="12">
    <w:name w:val="批注框文本 字符"/>
    <w:basedOn w:val="8"/>
    <w:link w:val="4"/>
    <w:semiHidden/>
    <w:uiPriority w:val="99"/>
    <w:rPr>
      <w:sz w:val="18"/>
      <w:szCs w:val="18"/>
    </w:rPr>
  </w:style>
  <w:style w:type="character" w:customStyle="1" w:styleId="13">
    <w:name w:val="标题 3 字符"/>
    <w:basedOn w:val="8"/>
    <w:link w:val="2"/>
    <w:semiHidden/>
    <w:uiPriority w:val="0"/>
    <w:rPr>
      <w:rFonts w:ascii="Times New Roman" w:hAnsi="Times New Roman" w:eastAsia="宋体" w:cs="Times New Roman"/>
      <w:b/>
      <w:bCs/>
      <w:sz w:val="32"/>
      <w:szCs w:val="32"/>
    </w:rPr>
  </w:style>
  <w:style w:type="character" w:customStyle="1" w:styleId="14">
    <w:name w:val="正文缩进 字符"/>
    <w:link w:val="3"/>
    <w:qFormat/>
    <w:uiPriority w:val="0"/>
    <w:rPr>
      <w:rFonts w:ascii="Times New Roman" w:hAnsi="Times New Roman" w:eastAsia="宋体" w:cs="Times New Roman"/>
      <w:kern w:val="0"/>
      <w:sz w:val="20"/>
      <w:szCs w:val="20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80B933-9DD2-443B-B1FF-A270360EF88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1164</Words>
  <Characters>1317</Characters>
  <Lines>11</Lines>
  <Paragraphs>3</Paragraphs>
  <TotalTime>548</TotalTime>
  <ScaleCrop>false</ScaleCrop>
  <LinksUpToDate>false</LinksUpToDate>
  <CharactersWithSpaces>1396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2022-11-09T01:29:00Z</dcterms:created>
  <dc:creator>宋爱群</dc:creator>
  <cp:lastModifiedBy>moyx</cp:lastModifiedBy>
  <dcterms:modified xsi:type="dcterms:W3CDTF">2025-03-07T09:12:11Z</dcterms:modified>
  <cp:revision>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eyJoZGlkIjoiZTE2NzMzNWFkNTQzMTBiNDY3OTZjNGZmYzgyMGI0ZjMifQ==</vt:lpwstr>
  </property>
  <property fmtid="{D5CDD505-2E9C-101B-9397-08002B2CF9AE}" pid="3" name="KSOProductBuildVer">
    <vt:lpwstr>2052-12.1.0.20305</vt:lpwstr>
  </property>
  <property fmtid="{D5CDD505-2E9C-101B-9397-08002B2CF9AE}" pid="4" name="ICV">
    <vt:lpwstr>3A9223C78955417BB7BE7A34672854D7_12</vt:lpwstr>
  </property>
</Properties>
</file>