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0E11">
      <w:pPr>
        <w:widowControl/>
        <w:spacing w:line="560" w:lineRule="exact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附件</w:t>
      </w:r>
      <w:r>
        <w:rPr>
          <w:rFonts w:hint="default" w:eastAsia="仿宋_GB2312"/>
          <w:sz w:val="32"/>
          <w:szCs w:val="32"/>
          <w:lang w:val="en-US" w:eastAsia="zh-CN"/>
        </w:rPr>
        <w:t>3</w:t>
      </w:r>
    </w:p>
    <w:p w14:paraId="24597635">
      <w:pPr>
        <w:pStyle w:val="8"/>
        <w:widowControl/>
        <w:spacing w:line="560" w:lineRule="exact"/>
        <w:jc w:val="center"/>
        <w:rPr>
          <w:rFonts w:hint="default" w:ascii="Times New Roman" w:hAnsi="Times New Roman" w:eastAsia="仿宋_GB2312" w:cs="Times New Roman"/>
          <w:b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2"/>
          <w:sz w:val="44"/>
          <w:szCs w:val="44"/>
          <w:lang w:val="en-US" w:eastAsia="zh-CN"/>
        </w:rPr>
        <w:t>报价承诺函</w:t>
      </w:r>
    </w:p>
    <w:p w14:paraId="7A53E63B">
      <w:pPr>
        <w:adjustRightInd w:val="0"/>
        <w:snapToGrid w:val="0"/>
        <w:spacing w:before="312" w:beforeLines="100"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广州市广报产业园投资有限公司、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u w:val="none"/>
          <w:lang w:bidi="ar"/>
        </w:rPr>
        <w:t>广州广报文化园区运营管理有限公司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3441505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65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</w:t>
      </w:r>
      <w:r>
        <w:rPr>
          <w:rFonts w:hint="eastAsia" w:ascii="仿宋" w:hAnsi="仿宋" w:eastAsia="仿宋" w:cs="仿宋"/>
          <w:sz w:val="30"/>
          <w:szCs w:val="30"/>
        </w:rPr>
        <w:t>在参加</w:t>
      </w:r>
      <w:r>
        <w:rPr>
          <w:rFonts w:hint="default" w:ascii="仿宋" w:hAnsi="仿宋" w:eastAsia="仿宋" w:cs="仿宋"/>
          <w:sz w:val="30"/>
          <w:szCs w:val="30"/>
          <w:u w:val="single"/>
          <w:lang w:eastAsia="zh-CN"/>
        </w:rPr>
        <w:t>广报阡陌间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园区租赁合同纠纷法律代理服务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活动中，郑重承诺如下：</w:t>
      </w:r>
    </w:p>
    <w:p w14:paraId="0A48FF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65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</w:t>
      </w:r>
      <w:r>
        <w:rPr>
          <w:rFonts w:hint="eastAsia" w:ascii="仿宋" w:hAnsi="仿宋" w:eastAsia="仿宋" w:cs="仿宋"/>
          <w:sz w:val="30"/>
          <w:szCs w:val="30"/>
        </w:rPr>
        <w:t>满足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采购公告</w:t>
      </w:r>
      <w:r>
        <w:rPr>
          <w:rFonts w:hint="eastAsia" w:ascii="仿宋" w:hAnsi="仿宋" w:eastAsia="仿宋" w:cs="仿宋"/>
          <w:sz w:val="30"/>
          <w:szCs w:val="30"/>
        </w:rPr>
        <w:t>中的相关要求，所有申报资料真实、有效；</w:t>
      </w:r>
    </w:p>
    <w:p w14:paraId="67B030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65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2、我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所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在广州市注册成立并有固定正规的办公场所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；</w:t>
      </w:r>
    </w:p>
    <w:p w14:paraId="0DB47B5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65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所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不存在与</w:t>
      </w:r>
      <w:r>
        <w:rPr>
          <w:rFonts w:hint="default" w:ascii="仿宋" w:hAnsi="仿宋" w:eastAsia="仿宋" w:cs="仿宋"/>
          <w:b/>
          <w:bCs/>
          <w:sz w:val="30"/>
          <w:szCs w:val="30"/>
        </w:rPr>
        <w:t>广州广报文化园区运营管理有限公司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有利益冲突的法律事务；</w:t>
      </w:r>
    </w:p>
    <w:p w14:paraId="7091AA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65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所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三年内未受到政府主管部门、律师协会等部门的行政处罚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；</w:t>
      </w:r>
    </w:p>
    <w:p w14:paraId="5DB18DA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65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服务团队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近5年未受到相关主管部门的行政处罚，没有招投标违法行为记录；近5年不存在任何因服务质量问题而涉及的诉讼、仲裁情况。</w:t>
      </w:r>
    </w:p>
    <w:p w14:paraId="6C68EB7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65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、我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</w:t>
      </w:r>
      <w:r>
        <w:rPr>
          <w:rFonts w:hint="eastAsia" w:ascii="仿宋" w:hAnsi="仿宋" w:eastAsia="仿宋" w:cs="仿宋"/>
          <w:sz w:val="30"/>
          <w:szCs w:val="30"/>
        </w:rPr>
        <w:t>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过程及在服务工作中获悉的知识产权和商业秘密承担保密义务，非由法律规定或者获得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广州市广报产业园投资有限公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司、广州广报文化园区运营管理有限公司</w:t>
      </w:r>
      <w:r>
        <w:rPr>
          <w:rFonts w:hint="eastAsia" w:ascii="仿宋" w:hAnsi="仿宋" w:eastAsia="仿宋" w:cs="仿宋"/>
          <w:sz w:val="30"/>
          <w:szCs w:val="30"/>
        </w:rPr>
        <w:t>及委托人书面同意，不得外泄或向第三方提供信息。</w:t>
      </w:r>
    </w:p>
    <w:p w14:paraId="0F00F45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65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若我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</w:t>
      </w:r>
      <w:r>
        <w:rPr>
          <w:rFonts w:hint="eastAsia" w:ascii="仿宋" w:hAnsi="仿宋" w:eastAsia="仿宋" w:cs="仿宋"/>
          <w:sz w:val="30"/>
          <w:szCs w:val="30"/>
        </w:rPr>
        <w:t>违反上述承诺，被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广州市广报产业园投资有限公司、广州广报文化园区运营管理有限公司</w:t>
      </w:r>
      <w:r>
        <w:rPr>
          <w:rFonts w:hint="eastAsia" w:ascii="仿宋" w:hAnsi="仿宋" w:eastAsia="仿宋" w:cs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广州市广报产业园投资有限公司、广州广报文化园区运营管理有限公司</w:t>
      </w:r>
      <w:r>
        <w:rPr>
          <w:rFonts w:hint="eastAsia" w:ascii="仿宋" w:hAnsi="仿宋" w:eastAsia="仿宋" w:cs="仿宋"/>
          <w:sz w:val="30"/>
          <w:szCs w:val="30"/>
        </w:rPr>
        <w:t>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无效报价</w:t>
      </w:r>
      <w:r>
        <w:rPr>
          <w:rFonts w:hint="eastAsia" w:ascii="仿宋" w:hAnsi="仿宋" w:eastAsia="仿宋" w:cs="仿宋"/>
          <w:sz w:val="30"/>
          <w:szCs w:val="30"/>
        </w:rPr>
        <w:t>处理的结果。对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广州市广报产业园投资有限公司、广州广报文化园区运营管理有限公司</w:t>
      </w:r>
      <w:r>
        <w:rPr>
          <w:rFonts w:hint="eastAsia" w:ascii="仿宋" w:hAnsi="仿宋" w:eastAsia="仿宋" w:cs="仿宋"/>
          <w:sz w:val="30"/>
          <w:szCs w:val="30"/>
        </w:rPr>
        <w:t>造成损失的，相关法律和经济责任由我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</w:t>
      </w:r>
      <w:r>
        <w:rPr>
          <w:rFonts w:hint="eastAsia" w:ascii="仿宋" w:hAnsi="仿宋" w:eastAsia="仿宋" w:cs="仿宋"/>
          <w:sz w:val="30"/>
          <w:szCs w:val="30"/>
        </w:rPr>
        <w:t>承担。</w:t>
      </w:r>
    </w:p>
    <w:p w14:paraId="3217B3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3300" w:firstLineChars="110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</w:t>
      </w:r>
      <w:r>
        <w:rPr>
          <w:rFonts w:hint="eastAsia" w:ascii="仿宋" w:hAnsi="仿宋" w:eastAsia="仿宋" w:cs="仿宋"/>
          <w:sz w:val="30"/>
          <w:szCs w:val="30"/>
        </w:rPr>
        <w:t>（盖章）：</w:t>
      </w:r>
    </w:p>
    <w:p w14:paraId="7EB466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负责人或授权委托人（签字或签章）：</w:t>
      </w:r>
    </w:p>
    <w:p w14:paraId="2AAB11B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日期：    年   月   日</w:t>
      </w:r>
    </w:p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3DB2D">
    <w:pPr>
      <w:pStyle w:val="10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5</w:t>
    </w:r>
    <w:r>
      <w:rPr>
        <w:rStyle w:val="17"/>
      </w:rPr>
      <w:fldChar w:fldCharType="end"/>
    </w:r>
  </w:p>
  <w:p w14:paraId="721DC22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F512E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jYTA0NWUzNmQ0MjU5YzQ0MDcxNTgxZWQ2M2MzOGQ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5287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6E6E"/>
    <w:rsid w:val="000858DF"/>
    <w:rsid w:val="00086E4F"/>
    <w:rsid w:val="00087E09"/>
    <w:rsid w:val="00091462"/>
    <w:rsid w:val="00091965"/>
    <w:rsid w:val="000930FA"/>
    <w:rsid w:val="00095FC1"/>
    <w:rsid w:val="0009689E"/>
    <w:rsid w:val="00097198"/>
    <w:rsid w:val="00097866"/>
    <w:rsid w:val="000A31A8"/>
    <w:rsid w:val="000A329E"/>
    <w:rsid w:val="000A4F2B"/>
    <w:rsid w:val="000A6220"/>
    <w:rsid w:val="000B577D"/>
    <w:rsid w:val="000B5B17"/>
    <w:rsid w:val="000B7013"/>
    <w:rsid w:val="000C09CF"/>
    <w:rsid w:val="000C296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2757"/>
    <w:rsid w:val="0020485F"/>
    <w:rsid w:val="00222031"/>
    <w:rsid w:val="002226C2"/>
    <w:rsid w:val="002226D2"/>
    <w:rsid w:val="00226DBA"/>
    <w:rsid w:val="00231110"/>
    <w:rsid w:val="00243A42"/>
    <w:rsid w:val="00243AD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75CD"/>
    <w:rsid w:val="0027771A"/>
    <w:rsid w:val="00285692"/>
    <w:rsid w:val="00287646"/>
    <w:rsid w:val="00296BE5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252F"/>
    <w:rsid w:val="002C7DFF"/>
    <w:rsid w:val="002D7145"/>
    <w:rsid w:val="002D75A7"/>
    <w:rsid w:val="002E079C"/>
    <w:rsid w:val="002E4C6C"/>
    <w:rsid w:val="002F03B6"/>
    <w:rsid w:val="002F0826"/>
    <w:rsid w:val="002F0A50"/>
    <w:rsid w:val="002F3E8C"/>
    <w:rsid w:val="002F55C3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6257F"/>
    <w:rsid w:val="0036391A"/>
    <w:rsid w:val="00364AA9"/>
    <w:rsid w:val="00366E7A"/>
    <w:rsid w:val="00367488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57FC3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7344"/>
    <w:rsid w:val="004E467A"/>
    <w:rsid w:val="00504F62"/>
    <w:rsid w:val="00512FD9"/>
    <w:rsid w:val="00520C2B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B06B1"/>
    <w:rsid w:val="005B1F4F"/>
    <w:rsid w:val="005B3ECD"/>
    <w:rsid w:val="005B4121"/>
    <w:rsid w:val="005B6784"/>
    <w:rsid w:val="005B72A6"/>
    <w:rsid w:val="005C060B"/>
    <w:rsid w:val="005C19AA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B42"/>
    <w:rsid w:val="00692131"/>
    <w:rsid w:val="00692808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18D3"/>
    <w:rsid w:val="007048CE"/>
    <w:rsid w:val="00710C6C"/>
    <w:rsid w:val="00711A92"/>
    <w:rsid w:val="00712A9C"/>
    <w:rsid w:val="007135F5"/>
    <w:rsid w:val="00726693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11C"/>
    <w:rsid w:val="00783C72"/>
    <w:rsid w:val="00793444"/>
    <w:rsid w:val="007A0493"/>
    <w:rsid w:val="007A287B"/>
    <w:rsid w:val="007B10AE"/>
    <w:rsid w:val="007B233A"/>
    <w:rsid w:val="007B304D"/>
    <w:rsid w:val="007B3B4D"/>
    <w:rsid w:val="007B6234"/>
    <w:rsid w:val="007B663F"/>
    <w:rsid w:val="007B6ED4"/>
    <w:rsid w:val="007C0625"/>
    <w:rsid w:val="007C2E1F"/>
    <w:rsid w:val="007D4C8C"/>
    <w:rsid w:val="007D6D46"/>
    <w:rsid w:val="007D73BA"/>
    <w:rsid w:val="007E1937"/>
    <w:rsid w:val="007E40E8"/>
    <w:rsid w:val="007E5E39"/>
    <w:rsid w:val="007F1CC7"/>
    <w:rsid w:val="0080448A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25D6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471C"/>
    <w:rsid w:val="00AB27B4"/>
    <w:rsid w:val="00AB30C0"/>
    <w:rsid w:val="00AB6971"/>
    <w:rsid w:val="00AC533C"/>
    <w:rsid w:val="00AC54B7"/>
    <w:rsid w:val="00AD047D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3BC0"/>
    <w:rsid w:val="00B64573"/>
    <w:rsid w:val="00B742F0"/>
    <w:rsid w:val="00B76BC0"/>
    <w:rsid w:val="00B83A7A"/>
    <w:rsid w:val="00B901FE"/>
    <w:rsid w:val="00B91F88"/>
    <w:rsid w:val="00B96B01"/>
    <w:rsid w:val="00B96BBF"/>
    <w:rsid w:val="00B97A7F"/>
    <w:rsid w:val="00BA02AF"/>
    <w:rsid w:val="00BB3AC3"/>
    <w:rsid w:val="00BC0C44"/>
    <w:rsid w:val="00BC3892"/>
    <w:rsid w:val="00BC3CBC"/>
    <w:rsid w:val="00BC720E"/>
    <w:rsid w:val="00BD1FB7"/>
    <w:rsid w:val="00BD603E"/>
    <w:rsid w:val="00BE17FE"/>
    <w:rsid w:val="00BE189A"/>
    <w:rsid w:val="00BE517B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78B4"/>
    <w:rsid w:val="00C27DB1"/>
    <w:rsid w:val="00C3012C"/>
    <w:rsid w:val="00C304BB"/>
    <w:rsid w:val="00C33020"/>
    <w:rsid w:val="00C3600D"/>
    <w:rsid w:val="00C36A16"/>
    <w:rsid w:val="00C429B4"/>
    <w:rsid w:val="00C50115"/>
    <w:rsid w:val="00C54533"/>
    <w:rsid w:val="00C55955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5586"/>
    <w:rsid w:val="00D37B08"/>
    <w:rsid w:val="00D5492F"/>
    <w:rsid w:val="00D569CD"/>
    <w:rsid w:val="00D61689"/>
    <w:rsid w:val="00D63855"/>
    <w:rsid w:val="00D72D55"/>
    <w:rsid w:val="00D74C70"/>
    <w:rsid w:val="00D75B56"/>
    <w:rsid w:val="00D96EE6"/>
    <w:rsid w:val="00DA5D88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7CF1"/>
    <w:rsid w:val="00E00C1B"/>
    <w:rsid w:val="00E0249F"/>
    <w:rsid w:val="00E03CAC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B1B10"/>
    <w:rsid w:val="00EB21EC"/>
    <w:rsid w:val="00EB49AB"/>
    <w:rsid w:val="00EB5057"/>
    <w:rsid w:val="00EB74E1"/>
    <w:rsid w:val="00EC5A39"/>
    <w:rsid w:val="00ED2C7F"/>
    <w:rsid w:val="00EE33F4"/>
    <w:rsid w:val="00EF2D62"/>
    <w:rsid w:val="00EF6F09"/>
    <w:rsid w:val="00F12D3B"/>
    <w:rsid w:val="00F13F3F"/>
    <w:rsid w:val="00F154DB"/>
    <w:rsid w:val="00F224C2"/>
    <w:rsid w:val="00F23274"/>
    <w:rsid w:val="00F24BEB"/>
    <w:rsid w:val="00F341BF"/>
    <w:rsid w:val="00F36975"/>
    <w:rsid w:val="00F407B1"/>
    <w:rsid w:val="00F43E53"/>
    <w:rsid w:val="00F45E4D"/>
    <w:rsid w:val="00F50CF2"/>
    <w:rsid w:val="00F530C0"/>
    <w:rsid w:val="00F600FA"/>
    <w:rsid w:val="00F6320F"/>
    <w:rsid w:val="00F646C6"/>
    <w:rsid w:val="00F66F78"/>
    <w:rsid w:val="00F67669"/>
    <w:rsid w:val="00F715DC"/>
    <w:rsid w:val="00F7288F"/>
    <w:rsid w:val="00F738B4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761A48"/>
    <w:rsid w:val="01B44E96"/>
    <w:rsid w:val="01C93473"/>
    <w:rsid w:val="025F3565"/>
    <w:rsid w:val="030257CD"/>
    <w:rsid w:val="03871F8C"/>
    <w:rsid w:val="0516764D"/>
    <w:rsid w:val="06440AD5"/>
    <w:rsid w:val="07435007"/>
    <w:rsid w:val="07B557D4"/>
    <w:rsid w:val="07CD4CDA"/>
    <w:rsid w:val="08070B25"/>
    <w:rsid w:val="084A6E30"/>
    <w:rsid w:val="091B25A8"/>
    <w:rsid w:val="095006FB"/>
    <w:rsid w:val="09981E88"/>
    <w:rsid w:val="09D77460"/>
    <w:rsid w:val="0A855AF5"/>
    <w:rsid w:val="0ABA2D7D"/>
    <w:rsid w:val="0B9A1C23"/>
    <w:rsid w:val="0CED5CF3"/>
    <w:rsid w:val="0DDD216E"/>
    <w:rsid w:val="0F9F4745"/>
    <w:rsid w:val="0FE92484"/>
    <w:rsid w:val="11B562F4"/>
    <w:rsid w:val="12247D50"/>
    <w:rsid w:val="15A15AD6"/>
    <w:rsid w:val="15AE2106"/>
    <w:rsid w:val="15E4131C"/>
    <w:rsid w:val="16504935"/>
    <w:rsid w:val="16D35B97"/>
    <w:rsid w:val="171C1950"/>
    <w:rsid w:val="1795502A"/>
    <w:rsid w:val="17BA43E2"/>
    <w:rsid w:val="18A8690B"/>
    <w:rsid w:val="18C635C3"/>
    <w:rsid w:val="190E60CA"/>
    <w:rsid w:val="1973775F"/>
    <w:rsid w:val="19EF0AA1"/>
    <w:rsid w:val="1A355A2D"/>
    <w:rsid w:val="1BD66877"/>
    <w:rsid w:val="1C0115D6"/>
    <w:rsid w:val="1C962F1E"/>
    <w:rsid w:val="1CE113E7"/>
    <w:rsid w:val="1CEE6F2C"/>
    <w:rsid w:val="1D906A5B"/>
    <w:rsid w:val="1EFF1954"/>
    <w:rsid w:val="1F213DFF"/>
    <w:rsid w:val="1FB76383"/>
    <w:rsid w:val="200F6B99"/>
    <w:rsid w:val="20D728F7"/>
    <w:rsid w:val="218D763F"/>
    <w:rsid w:val="221B4C1C"/>
    <w:rsid w:val="237C0A92"/>
    <w:rsid w:val="24227DEB"/>
    <w:rsid w:val="28DB2289"/>
    <w:rsid w:val="2ABD1343"/>
    <w:rsid w:val="2B1565EF"/>
    <w:rsid w:val="2B263198"/>
    <w:rsid w:val="2D221881"/>
    <w:rsid w:val="2D4132E7"/>
    <w:rsid w:val="2E3C5F8C"/>
    <w:rsid w:val="2EDC42EF"/>
    <w:rsid w:val="2F094BBE"/>
    <w:rsid w:val="2F43358D"/>
    <w:rsid w:val="30297C05"/>
    <w:rsid w:val="31447C7C"/>
    <w:rsid w:val="31B44DFD"/>
    <w:rsid w:val="321E69E4"/>
    <w:rsid w:val="32836527"/>
    <w:rsid w:val="33393134"/>
    <w:rsid w:val="337636F7"/>
    <w:rsid w:val="33DC7629"/>
    <w:rsid w:val="366A2CCE"/>
    <w:rsid w:val="36CA0F78"/>
    <w:rsid w:val="37DE213E"/>
    <w:rsid w:val="382C37FE"/>
    <w:rsid w:val="38A55F9A"/>
    <w:rsid w:val="39D1759D"/>
    <w:rsid w:val="3A7B2B75"/>
    <w:rsid w:val="3AA90ABA"/>
    <w:rsid w:val="3B7C2400"/>
    <w:rsid w:val="3CC93215"/>
    <w:rsid w:val="3DBD3CDA"/>
    <w:rsid w:val="3E4635A9"/>
    <w:rsid w:val="3E8A7258"/>
    <w:rsid w:val="3EC02084"/>
    <w:rsid w:val="3FEB480F"/>
    <w:rsid w:val="402E4F95"/>
    <w:rsid w:val="4225379B"/>
    <w:rsid w:val="428965B2"/>
    <w:rsid w:val="458E5E3D"/>
    <w:rsid w:val="45BE679F"/>
    <w:rsid w:val="466F074C"/>
    <w:rsid w:val="46B14458"/>
    <w:rsid w:val="4830679F"/>
    <w:rsid w:val="4857213C"/>
    <w:rsid w:val="48AA56C6"/>
    <w:rsid w:val="496F0BFB"/>
    <w:rsid w:val="49AB3B23"/>
    <w:rsid w:val="49FD2B7C"/>
    <w:rsid w:val="4A876EA1"/>
    <w:rsid w:val="4B7B3963"/>
    <w:rsid w:val="4C0B3BC9"/>
    <w:rsid w:val="4CF61AEE"/>
    <w:rsid w:val="4D440023"/>
    <w:rsid w:val="4D4426B5"/>
    <w:rsid w:val="4E2B436B"/>
    <w:rsid w:val="4E925476"/>
    <w:rsid w:val="4F4D363B"/>
    <w:rsid w:val="4F9E1847"/>
    <w:rsid w:val="504E15C7"/>
    <w:rsid w:val="51DC22D9"/>
    <w:rsid w:val="524D767F"/>
    <w:rsid w:val="52596EEE"/>
    <w:rsid w:val="527C1BB1"/>
    <w:rsid w:val="531B1833"/>
    <w:rsid w:val="53606FB6"/>
    <w:rsid w:val="55711B5B"/>
    <w:rsid w:val="55B925D9"/>
    <w:rsid w:val="58017F20"/>
    <w:rsid w:val="586B429F"/>
    <w:rsid w:val="58D42E87"/>
    <w:rsid w:val="5A2873C0"/>
    <w:rsid w:val="5AE76BF7"/>
    <w:rsid w:val="5CC023E8"/>
    <w:rsid w:val="5CDA635F"/>
    <w:rsid w:val="5DB83B9E"/>
    <w:rsid w:val="5EF1744C"/>
    <w:rsid w:val="601B1949"/>
    <w:rsid w:val="62FB040C"/>
    <w:rsid w:val="64CC4171"/>
    <w:rsid w:val="64E93B86"/>
    <w:rsid w:val="65783980"/>
    <w:rsid w:val="658E184F"/>
    <w:rsid w:val="65DF6369"/>
    <w:rsid w:val="668320E5"/>
    <w:rsid w:val="66D522FD"/>
    <w:rsid w:val="682C160E"/>
    <w:rsid w:val="68B76313"/>
    <w:rsid w:val="68F91564"/>
    <w:rsid w:val="694F1D39"/>
    <w:rsid w:val="696F165E"/>
    <w:rsid w:val="69894D0B"/>
    <w:rsid w:val="6C484A24"/>
    <w:rsid w:val="6D1C60F5"/>
    <w:rsid w:val="6E1E3946"/>
    <w:rsid w:val="6F605B63"/>
    <w:rsid w:val="70256291"/>
    <w:rsid w:val="705F4FA4"/>
    <w:rsid w:val="72731AFE"/>
    <w:rsid w:val="76B43A47"/>
    <w:rsid w:val="773D7875"/>
    <w:rsid w:val="77421F5E"/>
    <w:rsid w:val="778B45A3"/>
    <w:rsid w:val="779B6217"/>
    <w:rsid w:val="78C51770"/>
    <w:rsid w:val="7A4D0FB9"/>
    <w:rsid w:val="7A877043"/>
    <w:rsid w:val="7AC646CD"/>
    <w:rsid w:val="7B063C0C"/>
    <w:rsid w:val="7BF140AD"/>
    <w:rsid w:val="7C411CA5"/>
    <w:rsid w:val="7C836C9F"/>
    <w:rsid w:val="7D524EE3"/>
    <w:rsid w:val="7E2F7CB0"/>
    <w:rsid w:val="7E782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1"/>
    <w:autoRedefine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5">
    <w:name w:val="Document Map"/>
    <w:basedOn w:val="1"/>
    <w:link w:val="25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7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8">
    <w:name w:val="Plain Text"/>
    <w:basedOn w:val="1"/>
    <w:link w:val="24"/>
    <w:autoRedefine/>
    <w:qFormat/>
    <w:uiPriority w:val="0"/>
    <w:rPr>
      <w:rFonts w:ascii="宋体" w:hAnsi="Courier New"/>
      <w:kern w:val="0"/>
      <w:szCs w:val="21"/>
    </w:rPr>
  </w:style>
  <w:style w:type="paragraph" w:styleId="9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6"/>
    <w:next w:val="6"/>
    <w:link w:val="29"/>
    <w:autoRedefine/>
    <w:semiHidden/>
    <w:unhideWhenUsed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autoRedefine/>
    <w:qFormat/>
    <w:uiPriority w:val="0"/>
    <w:rPr>
      <w:rFonts w:cs="Times New Roman"/>
    </w:rPr>
  </w:style>
  <w:style w:type="character" w:styleId="18">
    <w:name w:val="FollowedHyperlink"/>
    <w:basedOn w:val="16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19">
    <w:name w:val="Hyperlink"/>
    <w:basedOn w:val="16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0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标题 2 Char"/>
    <w:basedOn w:val="16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2">
    <w:name w:val="页眉 Char"/>
    <w:basedOn w:val="16"/>
    <w:link w:val="11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3">
    <w:name w:val="页脚 Char"/>
    <w:basedOn w:val="16"/>
    <w:link w:val="10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4">
    <w:name w:val="纯文本 Char"/>
    <w:basedOn w:val="16"/>
    <w:link w:val="8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5">
    <w:name w:val="文档结构图 Char"/>
    <w:basedOn w:val="16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1"/>
    <w:basedOn w:val="1"/>
    <w:next w:val="8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28">
    <w:name w:val="批注文字 Char"/>
    <w:basedOn w:val="16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批注主题 Char"/>
    <w:basedOn w:val="28"/>
    <w:link w:val="13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0">
    <w:name w:val="批注框文本 Char"/>
    <w:basedOn w:val="16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2">
    <w:name w:val="pagechatarealistclose_box"/>
    <w:basedOn w:val="16"/>
    <w:autoRedefine/>
    <w:qFormat/>
    <w:uiPriority w:val="0"/>
  </w:style>
  <w:style w:type="character" w:customStyle="1" w:styleId="33">
    <w:name w:val="pagechatarealistclose_box1"/>
    <w:basedOn w:val="16"/>
    <w:autoRedefine/>
    <w:qFormat/>
    <w:uiPriority w:val="0"/>
  </w:style>
  <w:style w:type="character" w:customStyle="1" w:styleId="34">
    <w:name w:val="button4"/>
    <w:basedOn w:val="16"/>
    <w:autoRedefine/>
    <w:qFormat/>
    <w:uiPriority w:val="0"/>
  </w:style>
  <w:style w:type="character" w:customStyle="1" w:styleId="35">
    <w:name w:val="hilite6"/>
    <w:basedOn w:val="16"/>
    <w:autoRedefine/>
    <w:qFormat/>
    <w:uiPriority w:val="0"/>
    <w:rPr>
      <w:color w:val="FFFFFF"/>
      <w:shd w:val="clear" w:color="auto" w:fill="666666"/>
    </w:rPr>
  </w:style>
  <w:style w:type="character" w:customStyle="1" w:styleId="36">
    <w:name w:val="active5"/>
    <w:basedOn w:val="16"/>
    <w:autoRedefine/>
    <w:qFormat/>
    <w:uiPriority w:val="0"/>
    <w:rPr>
      <w:color w:val="00FF00"/>
      <w:shd w:val="clear" w:color="auto" w:fill="111111"/>
    </w:rPr>
  </w:style>
  <w:style w:type="character" w:customStyle="1" w:styleId="37">
    <w:name w:val="drapbtn"/>
    <w:basedOn w:val="16"/>
    <w:autoRedefine/>
    <w:qFormat/>
    <w:uiPriority w:val="0"/>
  </w:style>
  <w:style w:type="character" w:customStyle="1" w:styleId="38">
    <w:name w:val="cdropright"/>
    <w:basedOn w:val="16"/>
    <w:autoRedefine/>
    <w:qFormat/>
    <w:uiPriority w:val="0"/>
  </w:style>
  <w:style w:type="character" w:customStyle="1" w:styleId="39">
    <w:name w:val="cdropleft"/>
    <w:basedOn w:val="16"/>
    <w:autoRedefine/>
    <w:qFormat/>
    <w:uiPriority w:val="0"/>
  </w:style>
  <w:style w:type="character" w:customStyle="1" w:styleId="40">
    <w:name w:val="tmpztreemove_arrow"/>
    <w:basedOn w:val="16"/>
    <w:autoRedefine/>
    <w:qFormat/>
    <w:uiPriority w:val="0"/>
  </w:style>
  <w:style w:type="character" w:customStyle="1" w:styleId="41">
    <w:name w:val="icontext1"/>
    <w:basedOn w:val="16"/>
    <w:autoRedefine/>
    <w:qFormat/>
    <w:uiPriority w:val="0"/>
  </w:style>
  <w:style w:type="character" w:customStyle="1" w:styleId="42">
    <w:name w:val="icontext11"/>
    <w:basedOn w:val="16"/>
    <w:autoRedefine/>
    <w:qFormat/>
    <w:uiPriority w:val="0"/>
  </w:style>
  <w:style w:type="character" w:customStyle="1" w:styleId="43">
    <w:name w:val="common_over_page_btn2"/>
    <w:basedOn w:val="16"/>
    <w:autoRedefine/>
    <w:qFormat/>
    <w:uiPriority w:val="0"/>
  </w:style>
  <w:style w:type="character" w:customStyle="1" w:styleId="44">
    <w:name w:val="common_over_page_btn3"/>
    <w:basedOn w:val="16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5">
    <w:name w:val="icontext2"/>
    <w:basedOn w:val="16"/>
    <w:autoRedefine/>
    <w:qFormat/>
    <w:uiPriority w:val="0"/>
  </w:style>
  <w:style w:type="character" w:customStyle="1" w:styleId="46">
    <w:name w:val="w32"/>
    <w:basedOn w:val="16"/>
    <w:autoRedefine/>
    <w:qFormat/>
    <w:uiPriority w:val="0"/>
  </w:style>
  <w:style w:type="character" w:customStyle="1" w:styleId="47">
    <w:name w:val="icontext3"/>
    <w:basedOn w:val="16"/>
    <w:autoRedefine/>
    <w:qFormat/>
    <w:uiPriority w:val="0"/>
  </w:style>
  <w:style w:type="character" w:customStyle="1" w:styleId="48">
    <w:name w:val="ico1658"/>
    <w:basedOn w:val="16"/>
    <w:autoRedefine/>
    <w:qFormat/>
    <w:uiPriority w:val="0"/>
  </w:style>
  <w:style w:type="character" w:customStyle="1" w:styleId="49">
    <w:name w:val="ico1659"/>
    <w:basedOn w:val="16"/>
    <w:autoRedefine/>
    <w:qFormat/>
    <w:uiPriority w:val="0"/>
  </w:style>
  <w:style w:type="character" w:customStyle="1" w:styleId="50">
    <w:name w:val="cy"/>
    <w:basedOn w:val="16"/>
    <w:autoRedefine/>
    <w:qFormat/>
    <w:uiPriority w:val="0"/>
  </w:style>
  <w:style w:type="character" w:customStyle="1" w:styleId="51">
    <w:name w:val="after"/>
    <w:basedOn w:val="16"/>
    <w:autoRedefine/>
    <w:qFormat/>
    <w:uiPriority w:val="0"/>
    <w:rPr>
      <w:sz w:val="0"/>
      <w:szCs w:val="0"/>
    </w:rPr>
  </w:style>
  <w:style w:type="character" w:customStyle="1" w:styleId="52">
    <w:name w:val="iconline2"/>
    <w:basedOn w:val="16"/>
    <w:autoRedefine/>
    <w:qFormat/>
    <w:uiPriority w:val="0"/>
  </w:style>
  <w:style w:type="character" w:customStyle="1" w:styleId="53">
    <w:name w:val="iconline21"/>
    <w:basedOn w:val="16"/>
    <w:autoRedefine/>
    <w:qFormat/>
    <w:uiPriority w:val="0"/>
  </w:style>
  <w:style w:type="character" w:customStyle="1" w:styleId="54">
    <w:name w:val="hover42"/>
    <w:basedOn w:val="16"/>
    <w:autoRedefine/>
    <w:qFormat/>
    <w:uiPriority w:val="0"/>
  </w:style>
  <w:style w:type="character" w:customStyle="1" w:styleId="55">
    <w:name w:val="times"/>
    <w:basedOn w:val="16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6">
    <w:name w:val="times1"/>
    <w:basedOn w:val="16"/>
    <w:autoRedefine/>
    <w:qFormat/>
    <w:uiPriority w:val="0"/>
    <w:rPr>
      <w:color w:val="CDCDCD"/>
      <w:bdr w:val="single" w:color="CDCDCD" w:sz="6" w:space="0"/>
      <w:shd w:val="clear" w:color="auto" w:fill="EFEFEF"/>
    </w:rPr>
  </w:style>
  <w:style w:type="paragraph" w:customStyle="1" w:styleId="57">
    <w:name w:val="首行缩进"/>
    <w:basedOn w:val="1"/>
    <w:autoRedefine/>
    <w:qFormat/>
    <w:uiPriority w:val="0"/>
    <w:pPr>
      <w:ind w:firstLine="420" w:firstLineChars="20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jf</Company>
  <Pages>1</Pages>
  <Words>528</Words>
  <Characters>528</Characters>
  <Lines>11</Lines>
  <Paragraphs>3</Paragraphs>
  <TotalTime>0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2021-03-04T08:29:00Z</dcterms:created>
  <dc:creator>陈剑锋</dc:creator>
  <cp:lastModifiedBy>chen</cp:lastModifiedBy>
  <cp:lastPrinted>2023-03-29T02:17:00Z</cp:lastPrinted>
  <dcterms:modified xsi:type="dcterms:W3CDTF">2025-08-18T03:13:01Z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941A9C53E5054C62B81DAA967DA6BD31_13</vt:lpwstr>
  </property>
  <property fmtid="{D5CDD505-2E9C-101B-9397-08002B2CF9AE}" pid="4" name="KSOTemplateDocerSaveRecord">
    <vt:lpwstr>eyJoZGlkIjoiMTFlN2Q1YzczMzZkNmI4ODk5MzdmYjU3YjJmM2U4Y2UiLCJ1c2VySWQiOiIyNTExNTcyNiJ9</vt:lpwstr>
  </property>
</Properties>
</file>