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FC82">
      <w:pPr>
        <w:pStyle w:val="4"/>
        <w:spacing w:line="360" w:lineRule="auto"/>
        <w:jc w:val="center"/>
        <w:rPr>
          <w:rFonts w:hint="default" w:ascii="仿宋_GB2312" w:hAnsi="仿宋_GB2312" w:eastAsia="仿宋_GB2312" w:cs="仿宋_GB2312"/>
          <w:b/>
          <w:bCs w:val="0"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10"/>
          <w:kern w:val="0"/>
          <w:sz w:val="28"/>
          <w:szCs w:val="28"/>
          <w:lang w:val="en-US" w:eastAsia="zh-CN" w:bidi="ar-SA"/>
        </w:rPr>
        <w:t xml:space="preserve">  零配件报价表</w:t>
      </w:r>
    </w:p>
    <w:tbl>
      <w:tblPr>
        <w:tblStyle w:val="2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890"/>
        <w:gridCol w:w="2025"/>
        <w:gridCol w:w="975"/>
        <w:gridCol w:w="1740"/>
        <w:gridCol w:w="1650"/>
      </w:tblGrid>
      <w:tr w14:paraId="08F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10" w:type="pc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b/>
                <w:bCs/>
                <w:sz w:val="21"/>
                <w:szCs w:val="21"/>
                <w:lang w:val="en-US" w:eastAsia="zh-CN" w:bidi="ar"/>
              </w:rPr>
              <w:t>报价最高限价</w:t>
            </w:r>
            <w:r>
              <w:rPr>
                <w:rStyle w:val="5"/>
                <w:rFonts w:hint="eastAsia"/>
                <w:b/>
                <w:bCs/>
                <w:sz w:val="21"/>
                <w:szCs w:val="21"/>
                <w:lang w:val="en-US" w:eastAsia="zh-CN" w:bidi="ar"/>
              </w:rPr>
              <w:t>/元（含税）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b/>
                <w:bCs/>
                <w:sz w:val="21"/>
                <w:szCs w:val="21"/>
                <w:lang w:val="en-US" w:eastAsia="zh-CN" w:bidi="ar"/>
              </w:rPr>
              <w:t>维保单位报价</w:t>
            </w:r>
            <w:r>
              <w:rPr>
                <w:rStyle w:val="5"/>
                <w:rFonts w:hint="eastAsia"/>
                <w:b/>
                <w:bCs/>
                <w:sz w:val="21"/>
                <w:szCs w:val="21"/>
                <w:lang w:val="en-US" w:eastAsia="zh-CN" w:bidi="ar"/>
              </w:rPr>
              <w:t>/元（含税）</w:t>
            </w:r>
          </w:p>
        </w:tc>
      </w:tr>
      <w:tr w14:paraId="72F2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8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5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EA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LW38A-16YH3/3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7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4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指示灯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AD11-22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C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LA18-22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31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99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00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AF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NT00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D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熔断器座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RT28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熔断器座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RT18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9D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熔断器座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EE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电流接线端子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URTK6S UK2.5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7C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电流接线端子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URTK6S UK4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3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电压接线端子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UK2.5b UK2.5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51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电压接线端子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UK4b UK4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8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冷压端子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1.5～6mm2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B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抽屉柜操作手柄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FD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抽屉柜操作手柄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B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抽屉柜操作手柄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C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抽屉柜操作手柄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抽屉柜操作手柄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8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抽屉柜操作机构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3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抽屉柜操作机构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抽屉柜操作机构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B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抽屉柜操作机构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400A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0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抽屉柜门锁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GCK/GCS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2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旋钮开关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1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电流压板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D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10A/1P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F9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10A/2P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3D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10A/3P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B1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变压器温控显示器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HY-BWD3K130B/C/D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89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更换以上配件如设备需进行微改装或改造的，由中选人免费提供服务</w:t>
            </w:r>
          </w:p>
        </w:tc>
      </w:tr>
    </w:tbl>
    <w:p w14:paraId="4EB871E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401FD"/>
    <w:rsid w:val="37B31DF5"/>
    <w:rsid w:val="64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570</Characters>
  <Lines>0</Lines>
  <Paragraphs>0</Paragraphs>
  <TotalTime>3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2025-09-10T07:52:00Z</dcterms:created>
  <dc:creator>gbsy</dc:creator>
  <cp:lastModifiedBy>hx</cp:lastModifiedBy>
  <dcterms:modified xsi:type="dcterms:W3CDTF">2025-09-10T10:03:54Z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eyJoZGlkIjoiMTNlNTg2NWRkZmY0NTUzNjBjNjIzMGJhNGY2ZmJmMTQiLCJ1c2VySWQiOiI3MDQ1OTM0NTIifQ==</vt:lpwstr>
  </property>
  <property fmtid="{D5CDD505-2E9C-101B-9397-08002B2CF9AE}" pid="4" name="ICV">
    <vt:lpwstr>061D039CE8354056AB68DDFF6B382BAF_12</vt:lpwstr>
  </property>
</Properties>
</file>